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PRACA W BYDGOSZCZY –</w:t>
      </w:r>
      <w:r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Magazyn Allegro -</w:t>
      </w: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33 ZŁ BRUTTO/H</w:t>
      </w:r>
    </w:p>
    <w:p w:rsid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>
        <w:rPr>
          <w:rFonts w:ascii="Calibri" w:eastAsia="Times New Roman" w:hAnsi="Calibri" w:cs="Calibri"/>
          <w:b/>
          <w:bCs/>
          <w:color w:val="000000"/>
          <w:lang w:eastAsia="pl-PL"/>
        </w:rPr>
        <w:t>Oferta pracy za pośrednictwem Agencji Pracy Grupa Progres</w:t>
      </w: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Szukasz pracy w stałych godzinach od poniedziałku do piątku? Mamy ofertę dla Ciebie!</w:t>
      </w:r>
    </w:p>
    <w:p w:rsid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>Poszukujemy osób chętnych do podjęcia pracy na terenie Bydgoszczy.</w:t>
      </w: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Oferujemy:</w:t>
      </w:r>
    </w:p>
    <w:p w:rsidR="00553DFB" w:rsidRP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 xml:space="preserve">Wynagrodzenie: </w:t>
      </w: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33 zł brutto/h</w:t>
      </w:r>
    </w:p>
    <w:p w:rsidR="00553DFB" w:rsidRP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>Praca od poniedziałku do piątku</w:t>
      </w:r>
    </w:p>
    <w:p w:rsidR="00553DFB" w:rsidRP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 xml:space="preserve">Godziny pracy: </w:t>
      </w: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4:00–12:00</w:t>
      </w:r>
    </w:p>
    <w:p w:rsidR="00553DFB" w:rsidRP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>Umowa zlecenie</w:t>
      </w:r>
    </w:p>
    <w:p w:rsidR="00553DFB" w:rsidRP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>Wolne weekendy</w:t>
      </w:r>
    </w:p>
    <w:p w:rsid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>Stały harmonogram pracy</w:t>
      </w:r>
    </w:p>
    <w:p w:rsidR="00553DFB" w:rsidRPr="00553DFB" w:rsidRDefault="00553DFB" w:rsidP="00553D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Kogo szukamy?</w:t>
      </w:r>
    </w:p>
    <w:p w:rsid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color w:val="000000"/>
          <w:lang w:eastAsia="pl-PL"/>
        </w:rPr>
        <w:t>Osób sumiennych, odpowiedzialnych i dyspozycyjnych we wskazanych godzinach.</w:t>
      </w: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bookmarkStart w:id="0" w:name="_GoBack"/>
      <w:bookmarkEnd w:id="0"/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Zainteresowany/a? Skontaktuj się z nami!</w:t>
      </w:r>
    </w:p>
    <w:p w:rsidR="00553DFB" w:rsidRPr="00553DFB" w:rsidRDefault="00553DFB" w:rsidP="00553DF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Patrycja</w:t>
      </w:r>
      <w:r w:rsidRPr="00553DFB">
        <w:rPr>
          <w:rFonts w:ascii="Calibri" w:eastAsia="Times New Roman" w:hAnsi="Calibri" w:cs="Calibri"/>
          <w:color w:val="000000"/>
          <w:lang w:eastAsia="pl-PL"/>
        </w:rPr>
        <w:t xml:space="preserve">, </w:t>
      </w: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667 103</w:t>
      </w:r>
      <w:r>
        <w:rPr>
          <w:rFonts w:ascii="Calibri" w:eastAsia="Times New Roman" w:hAnsi="Calibri" w:cs="Calibri"/>
          <w:b/>
          <w:bCs/>
          <w:color w:val="000000"/>
          <w:lang w:eastAsia="pl-PL"/>
        </w:rPr>
        <w:t> </w:t>
      </w:r>
      <w:r w:rsidRPr="00553DFB">
        <w:rPr>
          <w:rFonts w:ascii="Calibri" w:eastAsia="Times New Roman" w:hAnsi="Calibri" w:cs="Calibri"/>
          <w:b/>
          <w:bCs/>
          <w:color w:val="000000"/>
          <w:lang w:eastAsia="pl-PL"/>
        </w:rPr>
        <w:t>169</w:t>
      </w:r>
    </w:p>
    <w:p w:rsidR="003B7B4A" w:rsidRDefault="003B7B4A"/>
    <w:sectPr w:rsidR="003B7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16216B"/>
    <w:multiLevelType w:val="multilevel"/>
    <w:tmpl w:val="69D2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FB"/>
    <w:rsid w:val="003B7B4A"/>
    <w:rsid w:val="0055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70BC"/>
  <w15:chartTrackingRefBased/>
  <w15:docId w15:val="{5A80FAF1-9C5D-4BBA-A4B0-7A6D9488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Paulina</cp:lastModifiedBy>
  <cp:revision>1</cp:revision>
  <dcterms:created xsi:type="dcterms:W3CDTF">2026-10-30T10:35:00Z</dcterms:created>
  <dcterms:modified xsi:type="dcterms:W3CDTF">2026-10-30T10:38:00Z</dcterms:modified>
</cp:coreProperties>
</file>